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F49" w:rsidRPr="00DD2F49" w:rsidRDefault="00DD2F49" w:rsidP="00DD2F49">
      <w:pPr>
        <w:jc w:val="center"/>
        <w:rPr>
          <w:color w:val="FF0000"/>
          <w:sz w:val="64"/>
          <w:szCs w:val="64"/>
        </w:rPr>
      </w:pPr>
    </w:p>
    <w:p w:rsidR="00DD2F49" w:rsidRPr="00DD2F49" w:rsidRDefault="00DD2F49" w:rsidP="00DD2F49">
      <w:pPr>
        <w:jc w:val="center"/>
        <w:rPr>
          <w:color w:val="FF0000"/>
          <w:sz w:val="64"/>
          <w:szCs w:val="64"/>
        </w:rPr>
      </w:pPr>
    </w:p>
    <w:p w:rsidR="00370FD5" w:rsidRPr="00DD2F49" w:rsidRDefault="00DD2F49" w:rsidP="00DD2F49">
      <w:pPr>
        <w:jc w:val="center"/>
        <w:rPr>
          <w:color w:val="FF0000"/>
          <w:sz w:val="64"/>
          <w:szCs w:val="64"/>
        </w:rPr>
      </w:pPr>
      <w:r w:rsidRPr="00DD2F49">
        <w:rPr>
          <w:color w:val="FF0000"/>
          <w:sz w:val="64"/>
          <w:szCs w:val="64"/>
        </w:rPr>
        <w:t>HURMA AĞAÇLARININ MEYVELERİNDEN VE ÜZÜMLERDEN HEM İÇECEK, HEM DE GÜZEL BİR RIZIK EDİNİRSİNİZ. ELBETTE BUNDA AKLINI KULLANAN BİR TOPLUM İÇİN BİR İBRET VARDIR.</w:t>
      </w:r>
    </w:p>
    <w:p w:rsidR="00DD2F49" w:rsidRDefault="00DD2F49" w:rsidP="00DD2F49">
      <w:pPr>
        <w:jc w:val="center"/>
        <w:rPr>
          <w:sz w:val="64"/>
          <w:szCs w:val="64"/>
        </w:rPr>
      </w:pPr>
    </w:p>
    <w:p w:rsidR="00DD2F49" w:rsidRDefault="00DD2F49" w:rsidP="00DD2F49">
      <w:pPr>
        <w:jc w:val="center"/>
        <w:rPr>
          <w:sz w:val="64"/>
          <w:szCs w:val="64"/>
        </w:rPr>
      </w:pPr>
    </w:p>
    <w:p w:rsidR="00DD2F49" w:rsidRPr="00DD2F49" w:rsidRDefault="00DD2F49" w:rsidP="00DD2F49">
      <w:pPr>
        <w:jc w:val="center"/>
        <w:rPr>
          <w:color w:val="00B050"/>
          <w:sz w:val="64"/>
          <w:szCs w:val="64"/>
        </w:rPr>
      </w:pPr>
      <w:r w:rsidRPr="00DD2F49">
        <w:rPr>
          <w:color w:val="00B050"/>
          <w:sz w:val="64"/>
          <w:szCs w:val="64"/>
        </w:rPr>
        <w:t xml:space="preserve">NAHL SURESİ, </w:t>
      </w:r>
      <w:bookmarkStart w:id="0" w:name="_GoBack"/>
      <w:bookmarkEnd w:id="0"/>
      <w:r w:rsidRPr="00DD2F49">
        <w:rPr>
          <w:color w:val="00B050"/>
          <w:sz w:val="64"/>
          <w:szCs w:val="64"/>
        </w:rPr>
        <w:t>AYET: 67</w:t>
      </w:r>
    </w:p>
    <w:sectPr w:rsidR="00DD2F49" w:rsidRPr="00DD2F49" w:rsidSect="00BD3093">
      <w:pgSz w:w="16838" w:h="11906" w:orient="landscape"/>
      <w:pgMar w:top="282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CBF"/>
    <w:rsid w:val="00435CBF"/>
    <w:rsid w:val="008269B8"/>
    <w:rsid w:val="00932A34"/>
    <w:rsid w:val="00A3565E"/>
    <w:rsid w:val="00BD3093"/>
    <w:rsid w:val="00DD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PCX-BILGISAYAR (pcx)</dc:creator>
  <cp:keywords/>
  <dc:description/>
  <cp:lastModifiedBy>PCX-BILGISAYAR (pcx)</cp:lastModifiedBy>
  <cp:revision>4</cp:revision>
  <dcterms:created xsi:type="dcterms:W3CDTF">2013-05-08T14:37:00Z</dcterms:created>
  <dcterms:modified xsi:type="dcterms:W3CDTF">2013-05-08T15:09:00Z</dcterms:modified>
</cp:coreProperties>
</file>